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7A0BD0" w:rsidRDefault="007A0BD0"/>
    <w:p w:rsidR="004B4938" w:rsidRDefault="00313E72" w:rsidP="00FB1028">
      <w:pPr>
        <w:shd w:val="clear" w:color="auto" w:fill="FFFFFF"/>
        <w:spacing w:before="100" w:beforeAutospacing="1" w:after="100" w:afterAutospacing="1" w:line="240" w:lineRule="auto"/>
        <w:rPr>
          <w:rFonts w:ascii="Arial" w:eastAsia="Times New Roman" w:hAnsi="Arial" w:cs="Arial"/>
          <w:b/>
          <w:color w:val="000000"/>
          <w:sz w:val="28"/>
          <w:szCs w:val="28"/>
        </w:rPr>
      </w:pPr>
      <w:r>
        <w:rPr>
          <w:rFonts w:ascii="Arial" w:eastAsia="Times New Roman" w:hAnsi="Arial" w:cs="Arial"/>
          <w:b/>
          <w:color w:val="000000"/>
          <w:sz w:val="28"/>
          <w:szCs w:val="28"/>
        </w:rPr>
        <w:t>Procedure</w:t>
      </w:r>
    </w:p>
    <w:p w:rsidR="00FB1BEB" w:rsidRPr="00BC387F" w:rsidRDefault="00FB1BEB" w:rsidP="00FB1BEB">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BC387F">
        <w:rPr>
          <w:rFonts w:ascii="Times New Roman" w:eastAsia="Times New Roman" w:hAnsi="Times New Roman" w:cs="Times New Roman"/>
          <w:b/>
          <w:color w:val="000000"/>
          <w:sz w:val="24"/>
          <w:szCs w:val="24"/>
        </w:rPr>
        <w:t>Ectopic pregnancy</w:t>
      </w:r>
      <w:bookmarkStart w:id="0" w:name="_GoBack"/>
      <w:bookmarkEnd w:id="0"/>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It is important to reco</w:t>
      </w:r>
      <w:r w:rsidR="00A020BC">
        <w:rPr>
          <w:rFonts w:ascii="Times New Roman" w:eastAsia="Times New Roman" w:hAnsi="Times New Roman" w:cs="Times New Roman"/>
          <w:color w:val="000000"/>
          <w:sz w:val="24"/>
          <w:szCs w:val="24"/>
        </w:rPr>
        <w:t xml:space="preserve">gnize and specify whether </w:t>
      </w:r>
      <w:r w:rsidRPr="00FB1BEB">
        <w:rPr>
          <w:rFonts w:ascii="Times New Roman" w:eastAsia="Times New Roman" w:hAnsi="Times New Roman" w:cs="Times New Roman"/>
          <w:color w:val="000000"/>
          <w:sz w:val="24"/>
          <w:szCs w:val="24"/>
        </w:rPr>
        <w:t>a salpingectomy or salpingotomy has been performed. Salpingectomy is total removal of the fallopian tube while salpingotomy refers to incising the wall, then removing the contents of the fallopian tube</w:t>
      </w:r>
      <w:r w:rsidRPr="00FB1BEB">
        <w:rPr>
          <w:rFonts w:ascii="Times New Roman" w:eastAsia="Times New Roman" w:hAnsi="Times New Roman" w:cs="Times New Roman"/>
          <w:color w:val="000000"/>
          <w:sz w:val="24"/>
          <w:szCs w:val="24"/>
        </w:rPr>
        <w:br/>
        <w:t> </w:t>
      </w:r>
    </w:p>
    <w:p w:rsidR="00FB1BEB" w:rsidRPr="00FB1BEB" w:rsidRDefault="00FB1BEB" w:rsidP="00FB1BEB">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BEB">
        <w:rPr>
          <w:rFonts w:ascii="Times New Roman" w:eastAsia="Times New Roman" w:hAnsi="Times New Roman" w:cs="Times New Roman"/>
          <w:b/>
          <w:bCs/>
          <w:color w:val="000000"/>
          <w:sz w:val="24"/>
          <w:szCs w:val="24"/>
        </w:rPr>
        <w:t>Handling/description:</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a) Length, greatest diameter, serosal abnormalities (adhesions, hemorrhage, rupture), presence or absence of the fimbriated end</w:t>
      </w:r>
      <w:r w:rsidRPr="00FB1BEB">
        <w:rPr>
          <w:rFonts w:ascii="Times New Roman" w:eastAsia="Times New Roman" w:hAnsi="Times New Roman" w:cs="Times New Roman"/>
          <w:color w:val="000000"/>
          <w:sz w:val="24"/>
          <w:szCs w:val="24"/>
        </w:rPr>
        <w:br/>
      </w:r>
      <w:r w:rsidRPr="00FB1BEB">
        <w:rPr>
          <w:rFonts w:ascii="Times New Roman" w:eastAsia="Times New Roman" w:hAnsi="Times New Roman" w:cs="Times New Roman"/>
          <w:color w:val="000000"/>
          <w:sz w:val="24"/>
          <w:szCs w:val="24"/>
        </w:rPr>
        <w:br/>
        <w:t>b) Presence of grossly obvious chorionic villi or fetal parts</w:t>
      </w:r>
      <w:r w:rsidRPr="00FB1BEB">
        <w:rPr>
          <w:rFonts w:ascii="Times New Roman" w:eastAsia="Times New Roman" w:hAnsi="Times New Roman" w:cs="Times New Roman"/>
          <w:color w:val="000000"/>
          <w:sz w:val="24"/>
          <w:szCs w:val="24"/>
        </w:rPr>
        <w:br/>
        <w:t> </w:t>
      </w:r>
    </w:p>
    <w:p w:rsidR="00FB1BEB" w:rsidRPr="00FB1BEB" w:rsidRDefault="00FB1BEB" w:rsidP="00FB1BEB">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BEB">
        <w:rPr>
          <w:rFonts w:ascii="Times New Roman" w:eastAsia="Times New Roman" w:hAnsi="Times New Roman" w:cs="Times New Roman"/>
          <w:b/>
          <w:bCs/>
          <w:color w:val="000000"/>
          <w:sz w:val="24"/>
          <w:szCs w:val="24"/>
        </w:rPr>
        <w:t>Sections:</w:t>
      </w:r>
    </w:p>
    <w:p w:rsidR="00BC387F"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 xml:space="preserve">a) Submit chorionic villi. If none seen, submit entire specimen </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b) Submit representative sections of fallopian tube, if received</w:t>
      </w:r>
    </w:p>
    <w:p w:rsidR="00BC387F" w:rsidRDefault="00BC387F"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FB1BEB" w:rsidRPr="00BC387F" w:rsidRDefault="00FB1BEB" w:rsidP="00FB1BEB">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r w:rsidRPr="00BC387F">
        <w:rPr>
          <w:rFonts w:ascii="Times New Roman" w:eastAsia="Times New Roman" w:hAnsi="Times New Roman" w:cs="Times New Roman"/>
          <w:b/>
          <w:color w:val="000000"/>
          <w:sz w:val="24"/>
          <w:szCs w:val="24"/>
        </w:rPr>
        <w:t>Fallopian tube carcinoma</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The diseased fallopian tube will usually be submitted as part of a hyste</w:t>
      </w:r>
      <w:r w:rsidR="002B7689">
        <w:rPr>
          <w:rFonts w:ascii="Times New Roman" w:eastAsia="Times New Roman" w:hAnsi="Times New Roman" w:cs="Times New Roman"/>
          <w:color w:val="000000"/>
          <w:sz w:val="24"/>
          <w:szCs w:val="24"/>
        </w:rPr>
        <w:t>rectomy specimen</w:t>
      </w:r>
      <w:r w:rsidRPr="00FB1BEB">
        <w:rPr>
          <w:rFonts w:ascii="Times New Roman" w:eastAsia="Times New Roman" w:hAnsi="Times New Roman" w:cs="Times New Roman"/>
          <w:color w:val="000000"/>
          <w:sz w:val="24"/>
          <w:szCs w:val="24"/>
        </w:rPr>
        <w:t>. The key here is documenting a tumor mass arising within the fallopian tube, with or without tumor in the ovary</w:t>
      </w:r>
      <w:r w:rsidR="002B7689">
        <w:rPr>
          <w:rFonts w:ascii="Times New Roman" w:eastAsia="Times New Roman" w:hAnsi="Times New Roman" w:cs="Times New Roman"/>
          <w:color w:val="000000"/>
          <w:sz w:val="24"/>
          <w:szCs w:val="24"/>
        </w:rPr>
        <w:t>,</w:t>
      </w:r>
      <w:r w:rsidRPr="00FB1BEB">
        <w:rPr>
          <w:rFonts w:ascii="Times New Roman" w:eastAsia="Times New Roman" w:hAnsi="Times New Roman" w:cs="Times New Roman"/>
          <w:color w:val="000000"/>
          <w:sz w:val="24"/>
          <w:szCs w:val="24"/>
        </w:rPr>
        <w:t xml:space="preserve"> in order to ascertain likelihood of a "fallopian tube primary carcinoma".</w:t>
      </w:r>
      <w:r w:rsidRPr="00FB1BEB">
        <w:rPr>
          <w:rFonts w:ascii="Times New Roman" w:eastAsia="Times New Roman" w:hAnsi="Times New Roman" w:cs="Times New Roman"/>
          <w:color w:val="000000"/>
          <w:sz w:val="24"/>
          <w:szCs w:val="24"/>
        </w:rPr>
        <w:br/>
        <w:t> </w:t>
      </w:r>
    </w:p>
    <w:p w:rsidR="00FB1BEB" w:rsidRPr="00FB1BEB" w:rsidRDefault="00FB1BEB" w:rsidP="00FB1BEB">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BEB">
        <w:rPr>
          <w:rFonts w:ascii="Times New Roman" w:eastAsia="Times New Roman" w:hAnsi="Times New Roman" w:cs="Times New Roman"/>
          <w:b/>
          <w:bCs/>
          <w:color w:val="000000"/>
          <w:sz w:val="24"/>
          <w:szCs w:val="24"/>
        </w:rPr>
        <w:t>Handling</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a) Remove the affected adnexa from the uterus</w:t>
      </w:r>
      <w:r w:rsidRPr="00FB1BEB">
        <w:rPr>
          <w:rFonts w:ascii="Times New Roman" w:eastAsia="Times New Roman" w:hAnsi="Times New Roman" w:cs="Times New Roman"/>
          <w:color w:val="000000"/>
          <w:sz w:val="24"/>
          <w:szCs w:val="24"/>
        </w:rPr>
        <w:br/>
      </w:r>
      <w:r w:rsidRPr="00FB1BEB">
        <w:rPr>
          <w:rFonts w:ascii="Times New Roman" w:eastAsia="Times New Roman" w:hAnsi="Times New Roman" w:cs="Times New Roman"/>
          <w:color w:val="000000"/>
          <w:sz w:val="24"/>
          <w:szCs w:val="24"/>
        </w:rPr>
        <w:br/>
      </w:r>
      <w:r w:rsidRPr="00FB1BEB">
        <w:rPr>
          <w:rFonts w:ascii="Times New Roman" w:eastAsia="Times New Roman" w:hAnsi="Times New Roman" w:cs="Times New Roman"/>
          <w:color w:val="000000"/>
          <w:sz w:val="24"/>
          <w:szCs w:val="24"/>
        </w:rPr>
        <w:lastRenderedPageBreak/>
        <w:t>b) Handle uterus and ovaries separately</w:t>
      </w:r>
      <w:r w:rsidRPr="00FB1BEB">
        <w:rPr>
          <w:rFonts w:ascii="Times New Roman" w:eastAsia="Times New Roman" w:hAnsi="Times New Roman" w:cs="Times New Roman"/>
          <w:color w:val="000000"/>
          <w:sz w:val="24"/>
          <w:szCs w:val="24"/>
        </w:rPr>
        <w:br/>
      </w:r>
      <w:r w:rsidRPr="00FB1BEB">
        <w:rPr>
          <w:rFonts w:ascii="Times New Roman" w:eastAsia="Times New Roman" w:hAnsi="Times New Roman" w:cs="Times New Roman"/>
          <w:color w:val="000000"/>
          <w:sz w:val="24"/>
          <w:szCs w:val="24"/>
        </w:rPr>
        <w:br/>
        <w:t>c) Photograph! Photograph! Photograph!</w:t>
      </w:r>
      <w:r w:rsidRPr="00FB1BEB">
        <w:rPr>
          <w:rFonts w:ascii="Times New Roman" w:eastAsia="Times New Roman" w:hAnsi="Times New Roman" w:cs="Times New Roman"/>
          <w:color w:val="000000"/>
          <w:sz w:val="24"/>
          <w:szCs w:val="24"/>
        </w:rPr>
        <w:br/>
        <w:t> </w:t>
      </w:r>
    </w:p>
    <w:p w:rsidR="00FB1BEB" w:rsidRPr="00FB1BEB" w:rsidRDefault="00FB1BEB" w:rsidP="00FB1BEB">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BEB">
        <w:rPr>
          <w:rFonts w:ascii="Times New Roman" w:eastAsia="Times New Roman" w:hAnsi="Times New Roman" w:cs="Times New Roman"/>
          <w:b/>
          <w:bCs/>
          <w:color w:val="000000"/>
          <w:sz w:val="24"/>
          <w:szCs w:val="24"/>
        </w:rPr>
        <w:t>Description:</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a) Fallopian tube:</w:t>
      </w:r>
    </w:p>
    <w:p w:rsidR="00FB1BEB" w:rsidRPr="00FB1BEB" w:rsidRDefault="00FB1BEB" w:rsidP="00FB1B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Weigh the specimen. Give measurements in 3 dimensions</w:t>
      </w:r>
    </w:p>
    <w:p w:rsidR="00FB1BEB" w:rsidRPr="00FB1BEB" w:rsidRDefault="00FB1BEB" w:rsidP="00FB1B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Describe the lesion: Size, depth of invasion into muscular wall, serosal and/or ovarian involvement by tumor, cross sectional relationship to the fallopian tube lumen, presence or absence of fimbria</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b) Ipsilateral ovary</w:t>
      </w:r>
    </w:p>
    <w:p w:rsidR="00FB1BEB" w:rsidRPr="00FB1BEB" w:rsidRDefault="00FB1BEB" w:rsidP="00FB1BE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Describe the ovary in relationship to the adjacent fallopian tube, measuring any tumor involvement, cysts, excrescences, papillations, areas of hemorrhage adhesion or necrosis </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c) Tubo-Ovarian Complex</w:t>
      </w:r>
    </w:p>
    <w:p w:rsidR="00FB1BEB" w:rsidRPr="00FB1BEB" w:rsidRDefault="00FB1BEB" w:rsidP="00FB1B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 xml:space="preserve">It may not be possible to distinguish the fallopian tube from the adjacent ovary </w:t>
      </w:r>
      <w:r w:rsidR="00E55D3B">
        <w:rPr>
          <w:rFonts w:ascii="Times New Roman" w:eastAsia="Times New Roman" w:hAnsi="Times New Roman" w:cs="Times New Roman"/>
          <w:color w:val="000000"/>
          <w:sz w:val="24"/>
          <w:szCs w:val="24"/>
        </w:rPr>
        <w:t xml:space="preserve">if the anatomy is distorted due to </w:t>
      </w:r>
      <w:r w:rsidRPr="00FB1BEB">
        <w:rPr>
          <w:rFonts w:ascii="Times New Roman" w:eastAsia="Times New Roman" w:hAnsi="Times New Roman" w:cs="Times New Roman"/>
          <w:color w:val="000000"/>
          <w:sz w:val="24"/>
          <w:szCs w:val="24"/>
        </w:rPr>
        <w:t>tumor involvement, previous scarring, previous endometriosis or other processes creating a phlegmon of tube and ovary</w:t>
      </w:r>
    </w:p>
    <w:p w:rsidR="00FB1BEB" w:rsidRPr="00FB1BEB" w:rsidRDefault="00FB1BEB" w:rsidP="00FB1BE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Describe the mass</w:t>
      </w:r>
      <w:r w:rsidR="00E55D3B">
        <w:rPr>
          <w:rFonts w:ascii="Times New Roman" w:eastAsia="Times New Roman" w:hAnsi="Times New Roman" w:cs="Times New Roman"/>
          <w:color w:val="000000"/>
          <w:sz w:val="24"/>
          <w:szCs w:val="24"/>
        </w:rPr>
        <w:t>,</w:t>
      </w:r>
      <w:r w:rsidRPr="00FB1BEB">
        <w:rPr>
          <w:rFonts w:ascii="Times New Roman" w:eastAsia="Times New Roman" w:hAnsi="Times New Roman" w:cs="Times New Roman"/>
          <w:color w:val="000000"/>
          <w:sz w:val="24"/>
          <w:szCs w:val="24"/>
        </w:rPr>
        <w:t xml:space="preserve"> identifying any structures and photographing (with annotations) to document </w:t>
      </w:r>
      <w:r w:rsidR="00E55D3B">
        <w:rPr>
          <w:rFonts w:ascii="Times New Roman" w:eastAsia="Times New Roman" w:hAnsi="Times New Roman" w:cs="Times New Roman"/>
          <w:color w:val="000000"/>
          <w:sz w:val="24"/>
          <w:szCs w:val="24"/>
        </w:rPr>
        <w:t>sections taken and which sections you suspect contain fallopian tube or ovary</w:t>
      </w:r>
      <w:r w:rsidRPr="00FB1BEB">
        <w:rPr>
          <w:rFonts w:ascii="Times New Roman" w:eastAsia="Times New Roman" w:hAnsi="Times New Roman" w:cs="Times New Roman"/>
          <w:color w:val="000000"/>
          <w:sz w:val="24"/>
          <w:szCs w:val="24"/>
        </w:rPr>
        <w:t> </w:t>
      </w:r>
    </w:p>
    <w:p w:rsidR="00FB1BEB" w:rsidRPr="00FB1BEB" w:rsidRDefault="00FB1BEB" w:rsidP="00FB1BEB">
      <w:pPr>
        <w:shd w:val="clear" w:color="auto" w:fill="FFFFFF"/>
        <w:spacing w:before="150" w:after="150" w:line="240" w:lineRule="auto"/>
        <w:outlineLvl w:val="2"/>
        <w:rPr>
          <w:rFonts w:ascii="Times New Roman" w:eastAsia="Times New Roman" w:hAnsi="Times New Roman" w:cs="Times New Roman"/>
          <w:b/>
          <w:bCs/>
          <w:color w:val="000000"/>
          <w:sz w:val="24"/>
          <w:szCs w:val="24"/>
        </w:rPr>
      </w:pPr>
      <w:r w:rsidRPr="00FB1BEB">
        <w:rPr>
          <w:rFonts w:ascii="Times New Roman" w:eastAsia="Times New Roman" w:hAnsi="Times New Roman" w:cs="Times New Roman"/>
          <w:b/>
          <w:bCs/>
          <w:color w:val="000000"/>
          <w:sz w:val="24"/>
          <w:szCs w:val="24"/>
        </w:rPr>
        <w:t>Sections</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a) Fallopian tube:</w:t>
      </w:r>
    </w:p>
    <w:p w:rsidR="00FB1BEB" w:rsidRPr="00FB1BEB" w:rsidRDefault="00FB1BEB" w:rsidP="00FB1B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Submit one section of tumor for each centimeter of largest tumor diameter, including sections from deepest area of invasion, and areas demonstrating transition from "normal" fallopian tube to the tumor.</w:t>
      </w:r>
    </w:p>
    <w:p w:rsidR="00FB1BEB" w:rsidRPr="00FB1BEB" w:rsidRDefault="00FB1BEB" w:rsidP="00FB1B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Submit all portions of recognizable fimbria in their entirety</w:t>
      </w:r>
    </w:p>
    <w:p w:rsidR="00FB1BEB" w:rsidRPr="00FB1BEB" w:rsidRDefault="00FB1BEB" w:rsidP="00FB1BE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The remainder of the ampulla and proximal fallopian tube should be entirely submitted as transverse sections.</w:t>
      </w:r>
    </w:p>
    <w:p w:rsidR="00FB1BEB" w:rsidRPr="00FB1BEB" w:rsidRDefault="00FB1BEB" w:rsidP="00FB1BE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b) Ovary:</w:t>
      </w:r>
    </w:p>
    <w:p w:rsidR="00FB1BEB" w:rsidRPr="00FB1BEB" w:rsidRDefault="00FB1BEB" w:rsidP="00FB1BE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FB1BEB">
        <w:rPr>
          <w:rFonts w:ascii="Times New Roman" w:eastAsia="Times New Roman" w:hAnsi="Times New Roman" w:cs="Times New Roman"/>
          <w:color w:val="000000"/>
          <w:sz w:val="24"/>
          <w:szCs w:val="24"/>
        </w:rPr>
        <w:t xml:space="preserve">Submit any tumor nodules from the ovarian parenchyma and any portions of the ovary with adjacent fallopian tube in order to document transition from tubal epithelium to ovarian surface. The whole ovary should be submitted </w:t>
      </w:r>
      <w:r w:rsidR="002918C7">
        <w:rPr>
          <w:rFonts w:ascii="Times New Roman" w:eastAsia="Times New Roman" w:hAnsi="Times New Roman" w:cs="Times New Roman"/>
          <w:color w:val="000000"/>
          <w:sz w:val="24"/>
          <w:szCs w:val="24"/>
        </w:rPr>
        <w:t>(</w:t>
      </w:r>
      <w:r w:rsidRPr="00FB1BEB">
        <w:rPr>
          <w:rFonts w:ascii="Times New Roman" w:eastAsia="Times New Roman" w:hAnsi="Times New Roman" w:cs="Times New Roman"/>
          <w:color w:val="000000"/>
          <w:sz w:val="24"/>
          <w:szCs w:val="24"/>
        </w:rPr>
        <w:t>microscopic tumor implants</w:t>
      </w:r>
      <w:r w:rsidR="002918C7">
        <w:rPr>
          <w:rFonts w:ascii="Times New Roman" w:eastAsia="Times New Roman" w:hAnsi="Times New Roman" w:cs="Times New Roman"/>
          <w:color w:val="000000"/>
          <w:sz w:val="24"/>
          <w:szCs w:val="24"/>
        </w:rPr>
        <w:t xml:space="preserve"> may be present</w:t>
      </w:r>
      <w:r w:rsidRPr="00FB1BEB">
        <w:rPr>
          <w:rFonts w:ascii="Times New Roman" w:eastAsia="Times New Roman" w:hAnsi="Times New Roman" w:cs="Times New Roman"/>
          <w:color w:val="000000"/>
          <w:sz w:val="24"/>
          <w:szCs w:val="24"/>
        </w:rPr>
        <w:t xml:space="preserve"> on the ovarian surface</w:t>
      </w:r>
      <w:r w:rsidR="002918C7">
        <w:rPr>
          <w:rFonts w:ascii="Times New Roman" w:eastAsia="Times New Roman" w:hAnsi="Times New Roman" w:cs="Times New Roman"/>
          <w:color w:val="000000"/>
          <w:sz w:val="24"/>
          <w:szCs w:val="24"/>
        </w:rPr>
        <w:t>)</w:t>
      </w:r>
      <w:r w:rsidRPr="00FB1BEB">
        <w:rPr>
          <w:rFonts w:ascii="Times New Roman" w:eastAsia="Times New Roman" w:hAnsi="Times New Roman" w:cs="Times New Roman"/>
          <w:color w:val="000000"/>
          <w:sz w:val="24"/>
          <w:szCs w:val="24"/>
        </w:rPr>
        <w:t>.</w:t>
      </w:r>
    </w:p>
    <w:sectPr w:rsidR="00FB1BEB" w:rsidRPr="00FB1BEB" w:rsidSect="00E872E3">
      <w:headerReference w:type="default" r:id="rId8"/>
      <w:headerReference w:type="first" r:id="rId9"/>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4C4" w:rsidRDefault="009564C4" w:rsidP="00C84ED3">
      <w:pPr>
        <w:spacing w:after="0" w:line="240" w:lineRule="auto"/>
      </w:pPr>
      <w:r>
        <w:separator/>
      </w:r>
    </w:p>
  </w:endnote>
  <w:endnote w:type="continuationSeparator" w:id="0">
    <w:p w:rsidR="009564C4" w:rsidRDefault="009564C4"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4C4" w:rsidRDefault="009564C4" w:rsidP="00C84ED3">
      <w:pPr>
        <w:spacing w:after="0" w:line="240" w:lineRule="auto"/>
      </w:pPr>
      <w:r>
        <w:separator/>
      </w:r>
    </w:p>
  </w:footnote>
  <w:footnote w:type="continuationSeparator" w:id="0">
    <w:p w:rsidR="009564C4" w:rsidRDefault="009564C4"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2D" w:rsidRPr="00E872E3" w:rsidRDefault="0024452D"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11B80">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11B80">
      <w:rPr>
        <w:rFonts w:ascii="Arial" w:hAnsi="Arial" w:cs="Arial"/>
        <w:noProof/>
        <w:sz w:val="28"/>
      </w:rPr>
      <w:t>2</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52D" w:rsidRDefault="0024452D" w:rsidP="00E872E3">
    <w:pPr>
      <w:pStyle w:val="Header"/>
      <w:tabs>
        <w:tab w:val="clear" w:pos="4680"/>
        <w:tab w:val="left" w:pos="1719"/>
        <w:tab w:val="left" w:pos="2948"/>
        <w:tab w:val="left" w:pos="7091"/>
        <w:tab w:val="left" w:pos="9360"/>
      </w:tabs>
      <w:ind w:left="-1260"/>
    </w:pPr>
    <w:r>
      <w:tab/>
    </w:r>
    <w:r>
      <w:tab/>
    </w:r>
  </w:p>
  <w:p w:rsidR="0024452D" w:rsidRDefault="00611B80"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2336" behindDoc="0" locked="0" layoutInCell="1" allowOverlap="1" wp14:anchorId="0F66FFDD" wp14:editId="7D726E2A">
          <wp:simplePos x="0" y="0"/>
          <wp:positionH relativeFrom="column">
            <wp:posOffset>-571500</wp:posOffset>
          </wp:positionH>
          <wp:positionV relativeFrom="paragraph">
            <wp:posOffset>178435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24452D" w:rsidRDefault="0024452D"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8240" behindDoc="0" locked="0" layoutInCell="1" allowOverlap="1" wp14:anchorId="06B9BE76" wp14:editId="1ECC6FB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4452D" w:rsidRPr="00E872E3" w:rsidRDefault="0024452D"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24452D" w:rsidRDefault="00FB1BEB" w:rsidP="00840125">
                          <w:pPr>
                            <w:jc w:val="center"/>
                            <w:rPr>
                              <w:rFonts w:ascii="Arial" w:hAnsi="Arial" w:cs="Arial"/>
                              <w:sz w:val="28"/>
                              <w:szCs w:val="28"/>
                            </w:rPr>
                          </w:pPr>
                          <w:r>
                            <w:rPr>
                              <w:rFonts w:ascii="Arial" w:hAnsi="Arial" w:cs="Arial"/>
                              <w:sz w:val="28"/>
                              <w:szCs w:val="28"/>
                            </w:rPr>
                            <w:t>Fallopian Tube</w:t>
                          </w:r>
                        </w:p>
                        <w:p w:rsidR="0024452D" w:rsidRPr="00BE30D9" w:rsidRDefault="0024452D"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9BE76"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24452D" w:rsidRPr="00E872E3" w:rsidRDefault="0024452D"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24452D" w:rsidRDefault="00FB1BEB" w:rsidP="00840125">
                    <w:pPr>
                      <w:jc w:val="center"/>
                      <w:rPr>
                        <w:rFonts w:ascii="Arial" w:hAnsi="Arial" w:cs="Arial"/>
                        <w:sz w:val="28"/>
                        <w:szCs w:val="28"/>
                      </w:rPr>
                    </w:pPr>
                    <w:r>
                      <w:rPr>
                        <w:rFonts w:ascii="Arial" w:hAnsi="Arial" w:cs="Arial"/>
                        <w:sz w:val="28"/>
                        <w:szCs w:val="28"/>
                      </w:rPr>
                      <w:t>Fallopian Tube</w:t>
                    </w:r>
                  </w:p>
                  <w:p w:rsidR="0024452D" w:rsidRPr="00BE30D9" w:rsidRDefault="0024452D"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24452D" w:rsidRDefault="0024452D" w:rsidP="00E872E3">
    <w:pPr>
      <w:pStyle w:val="Header"/>
      <w:tabs>
        <w:tab w:val="clear" w:pos="4680"/>
        <w:tab w:val="left" w:pos="1719"/>
        <w:tab w:val="left" w:pos="2948"/>
        <w:tab w:val="left" w:pos="7091"/>
        <w:tab w:val="left" w:pos="9360"/>
      </w:tabs>
      <w:ind w:left="-1260"/>
    </w:pPr>
  </w:p>
  <w:p w:rsidR="0024452D" w:rsidRDefault="0024452D" w:rsidP="00E872E3">
    <w:pPr>
      <w:pStyle w:val="Header"/>
      <w:tabs>
        <w:tab w:val="clear" w:pos="4680"/>
        <w:tab w:val="left" w:pos="1719"/>
        <w:tab w:val="left" w:pos="2948"/>
        <w:tab w:val="left" w:pos="7091"/>
        <w:tab w:val="left" w:pos="9360"/>
      </w:tabs>
      <w:ind w:left="-1260"/>
    </w:pPr>
  </w:p>
  <w:p w:rsidR="0024452D" w:rsidRDefault="0024452D" w:rsidP="00E872E3">
    <w:pPr>
      <w:pStyle w:val="Header"/>
      <w:tabs>
        <w:tab w:val="clear" w:pos="4680"/>
        <w:tab w:val="left" w:pos="1719"/>
        <w:tab w:val="left" w:pos="2948"/>
        <w:tab w:val="left" w:pos="7091"/>
        <w:tab w:val="left" w:pos="9360"/>
      </w:tabs>
      <w:ind w:left="-1260"/>
    </w:pPr>
  </w:p>
  <w:p w:rsidR="0024452D" w:rsidRDefault="0024452D" w:rsidP="00E872E3">
    <w:pPr>
      <w:pStyle w:val="Header"/>
      <w:tabs>
        <w:tab w:val="clear" w:pos="4680"/>
        <w:tab w:val="left" w:pos="1719"/>
        <w:tab w:val="left" w:pos="2948"/>
        <w:tab w:val="left" w:pos="7091"/>
        <w:tab w:val="left" w:pos="9360"/>
      </w:tabs>
      <w:ind w:left="-1260"/>
    </w:pPr>
  </w:p>
  <w:p w:rsidR="0024452D" w:rsidRPr="00E872E3" w:rsidRDefault="0024452D"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611B80">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611B80">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52A9F"/>
    <w:multiLevelType w:val="multilevel"/>
    <w:tmpl w:val="BBD67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55523"/>
    <w:multiLevelType w:val="multilevel"/>
    <w:tmpl w:val="F2D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D484A"/>
    <w:multiLevelType w:val="multilevel"/>
    <w:tmpl w:val="07E0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C01C23"/>
    <w:multiLevelType w:val="multilevel"/>
    <w:tmpl w:val="31E4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4172AE"/>
    <w:multiLevelType w:val="multilevel"/>
    <w:tmpl w:val="825C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CB"/>
    <w:rsid w:val="00002421"/>
    <w:rsid w:val="00053768"/>
    <w:rsid w:val="000850CB"/>
    <w:rsid w:val="000B3EC7"/>
    <w:rsid w:val="000B6FBF"/>
    <w:rsid w:val="000D6344"/>
    <w:rsid w:val="000D6AFB"/>
    <w:rsid w:val="000D6CBB"/>
    <w:rsid w:val="000F2443"/>
    <w:rsid w:val="001308EB"/>
    <w:rsid w:val="001360B3"/>
    <w:rsid w:val="00144347"/>
    <w:rsid w:val="00171E4F"/>
    <w:rsid w:val="00237F2E"/>
    <w:rsid w:val="0024452D"/>
    <w:rsid w:val="00283BF5"/>
    <w:rsid w:val="002918C7"/>
    <w:rsid w:val="00293269"/>
    <w:rsid w:val="002B6000"/>
    <w:rsid w:val="002B7689"/>
    <w:rsid w:val="00301DAA"/>
    <w:rsid w:val="00313E72"/>
    <w:rsid w:val="00321CC5"/>
    <w:rsid w:val="00334763"/>
    <w:rsid w:val="003965A0"/>
    <w:rsid w:val="003B476A"/>
    <w:rsid w:val="003C25FB"/>
    <w:rsid w:val="00446221"/>
    <w:rsid w:val="00460298"/>
    <w:rsid w:val="00461CBD"/>
    <w:rsid w:val="00496D42"/>
    <w:rsid w:val="004B4938"/>
    <w:rsid w:val="004E7D08"/>
    <w:rsid w:val="0050299B"/>
    <w:rsid w:val="0053126B"/>
    <w:rsid w:val="00551728"/>
    <w:rsid w:val="005747F4"/>
    <w:rsid w:val="00584E8C"/>
    <w:rsid w:val="005B1539"/>
    <w:rsid w:val="005C6BC2"/>
    <w:rsid w:val="00611B80"/>
    <w:rsid w:val="006307BD"/>
    <w:rsid w:val="006326F8"/>
    <w:rsid w:val="006515CC"/>
    <w:rsid w:val="00665E28"/>
    <w:rsid w:val="006825CB"/>
    <w:rsid w:val="006A453B"/>
    <w:rsid w:val="006D4855"/>
    <w:rsid w:val="006D4C14"/>
    <w:rsid w:val="006F5D55"/>
    <w:rsid w:val="007956E0"/>
    <w:rsid w:val="0079604F"/>
    <w:rsid w:val="007A0BD0"/>
    <w:rsid w:val="007B25FF"/>
    <w:rsid w:val="007D0814"/>
    <w:rsid w:val="007D790A"/>
    <w:rsid w:val="00811771"/>
    <w:rsid w:val="00811CEE"/>
    <w:rsid w:val="0082679A"/>
    <w:rsid w:val="00833E29"/>
    <w:rsid w:val="00840125"/>
    <w:rsid w:val="00845590"/>
    <w:rsid w:val="008A43BF"/>
    <w:rsid w:val="008A55B9"/>
    <w:rsid w:val="008A71A3"/>
    <w:rsid w:val="008D351E"/>
    <w:rsid w:val="008D3548"/>
    <w:rsid w:val="008F2CE7"/>
    <w:rsid w:val="00902C9A"/>
    <w:rsid w:val="00904FAB"/>
    <w:rsid w:val="00905EED"/>
    <w:rsid w:val="00941183"/>
    <w:rsid w:val="00950234"/>
    <w:rsid w:val="00950337"/>
    <w:rsid w:val="00950C08"/>
    <w:rsid w:val="00955374"/>
    <w:rsid w:val="009564C4"/>
    <w:rsid w:val="0096388F"/>
    <w:rsid w:val="00976BE6"/>
    <w:rsid w:val="009857A9"/>
    <w:rsid w:val="009C3EA4"/>
    <w:rsid w:val="009D6105"/>
    <w:rsid w:val="009D6FA4"/>
    <w:rsid w:val="009F442C"/>
    <w:rsid w:val="009F5470"/>
    <w:rsid w:val="00A020BC"/>
    <w:rsid w:val="00A12DBB"/>
    <w:rsid w:val="00A27753"/>
    <w:rsid w:val="00A41E55"/>
    <w:rsid w:val="00A60B0D"/>
    <w:rsid w:val="00A91CEB"/>
    <w:rsid w:val="00AC202D"/>
    <w:rsid w:val="00AD112C"/>
    <w:rsid w:val="00AE367E"/>
    <w:rsid w:val="00B013D3"/>
    <w:rsid w:val="00B14820"/>
    <w:rsid w:val="00B23E05"/>
    <w:rsid w:val="00B50DE6"/>
    <w:rsid w:val="00B612BD"/>
    <w:rsid w:val="00B62B1D"/>
    <w:rsid w:val="00B72336"/>
    <w:rsid w:val="00B90A51"/>
    <w:rsid w:val="00B945F6"/>
    <w:rsid w:val="00BA4C99"/>
    <w:rsid w:val="00BA588D"/>
    <w:rsid w:val="00BA66D0"/>
    <w:rsid w:val="00BC07D7"/>
    <w:rsid w:val="00BC387F"/>
    <w:rsid w:val="00BE30D9"/>
    <w:rsid w:val="00BF1046"/>
    <w:rsid w:val="00C65D24"/>
    <w:rsid w:val="00C67D90"/>
    <w:rsid w:val="00C84ED3"/>
    <w:rsid w:val="00CF5EC6"/>
    <w:rsid w:val="00CF7469"/>
    <w:rsid w:val="00D0478E"/>
    <w:rsid w:val="00D357D6"/>
    <w:rsid w:val="00D4158B"/>
    <w:rsid w:val="00D606D2"/>
    <w:rsid w:val="00D81746"/>
    <w:rsid w:val="00DA6CC9"/>
    <w:rsid w:val="00DB1A42"/>
    <w:rsid w:val="00DF792F"/>
    <w:rsid w:val="00E03C5B"/>
    <w:rsid w:val="00E05C0F"/>
    <w:rsid w:val="00E06011"/>
    <w:rsid w:val="00E26B77"/>
    <w:rsid w:val="00E32F71"/>
    <w:rsid w:val="00E47039"/>
    <w:rsid w:val="00E55D3B"/>
    <w:rsid w:val="00E83BAF"/>
    <w:rsid w:val="00E872E3"/>
    <w:rsid w:val="00E91223"/>
    <w:rsid w:val="00EA3FC8"/>
    <w:rsid w:val="00ED4620"/>
    <w:rsid w:val="00F035FF"/>
    <w:rsid w:val="00F234AE"/>
    <w:rsid w:val="00F23896"/>
    <w:rsid w:val="00F2435F"/>
    <w:rsid w:val="00F679A2"/>
    <w:rsid w:val="00F91676"/>
    <w:rsid w:val="00F966F6"/>
    <w:rsid w:val="00FB1028"/>
    <w:rsid w:val="00FB1BEB"/>
    <w:rsid w:val="00FC3B24"/>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42F4C0-B3C2-428F-92F0-352BD22D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 w:type="character" w:customStyle="1" w:styleId="apple-converted-space">
    <w:name w:val="apple-converted-space"/>
    <w:basedOn w:val="DefaultParagraphFont"/>
    <w:rsid w:val="00E0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51975080">
      <w:bodyDiv w:val="1"/>
      <w:marLeft w:val="0"/>
      <w:marRight w:val="0"/>
      <w:marTop w:val="0"/>
      <w:marBottom w:val="0"/>
      <w:divBdr>
        <w:top w:val="none" w:sz="0" w:space="0" w:color="auto"/>
        <w:left w:val="none" w:sz="0" w:space="0" w:color="auto"/>
        <w:bottom w:val="none" w:sz="0" w:space="0" w:color="auto"/>
        <w:right w:val="none" w:sz="0" w:space="0" w:color="auto"/>
      </w:divBdr>
    </w:div>
    <w:div w:id="52045786">
      <w:bodyDiv w:val="1"/>
      <w:marLeft w:val="0"/>
      <w:marRight w:val="0"/>
      <w:marTop w:val="0"/>
      <w:marBottom w:val="0"/>
      <w:divBdr>
        <w:top w:val="none" w:sz="0" w:space="0" w:color="auto"/>
        <w:left w:val="none" w:sz="0" w:space="0" w:color="auto"/>
        <w:bottom w:val="none" w:sz="0" w:space="0" w:color="auto"/>
        <w:right w:val="none" w:sz="0" w:space="0" w:color="auto"/>
      </w:divBdr>
      <w:divsChild>
        <w:div w:id="1507788021">
          <w:blockQuote w:val="1"/>
          <w:marLeft w:val="720"/>
          <w:marRight w:val="720"/>
          <w:marTop w:val="100"/>
          <w:marBottom w:val="100"/>
          <w:divBdr>
            <w:top w:val="none" w:sz="0" w:space="0" w:color="auto"/>
            <w:left w:val="none" w:sz="0" w:space="0" w:color="auto"/>
            <w:bottom w:val="none" w:sz="0" w:space="0" w:color="auto"/>
            <w:right w:val="none" w:sz="0" w:space="0" w:color="auto"/>
          </w:divBdr>
        </w:div>
        <w:div w:id="64324370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981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903240">
      <w:bodyDiv w:val="1"/>
      <w:marLeft w:val="0"/>
      <w:marRight w:val="0"/>
      <w:marTop w:val="0"/>
      <w:marBottom w:val="0"/>
      <w:divBdr>
        <w:top w:val="none" w:sz="0" w:space="0" w:color="auto"/>
        <w:left w:val="none" w:sz="0" w:space="0" w:color="auto"/>
        <w:bottom w:val="none" w:sz="0" w:space="0" w:color="auto"/>
        <w:right w:val="none" w:sz="0" w:space="0" w:color="auto"/>
      </w:divBdr>
    </w:div>
    <w:div w:id="173155846">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286743570">
      <w:bodyDiv w:val="1"/>
      <w:marLeft w:val="0"/>
      <w:marRight w:val="0"/>
      <w:marTop w:val="0"/>
      <w:marBottom w:val="0"/>
      <w:divBdr>
        <w:top w:val="none" w:sz="0" w:space="0" w:color="auto"/>
        <w:left w:val="none" w:sz="0" w:space="0" w:color="auto"/>
        <w:bottom w:val="none" w:sz="0" w:space="0" w:color="auto"/>
        <w:right w:val="none" w:sz="0" w:space="0" w:color="auto"/>
      </w:divBdr>
    </w:div>
    <w:div w:id="347414382">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533537631">
      <w:bodyDiv w:val="1"/>
      <w:marLeft w:val="0"/>
      <w:marRight w:val="0"/>
      <w:marTop w:val="0"/>
      <w:marBottom w:val="0"/>
      <w:divBdr>
        <w:top w:val="none" w:sz="0" w:space="0" w:color="auto"/>
        <w:left w:val="none" w:sz="0" w:space="0" w:color="auto"/>
        <w:bottom w:val="none" w:sz="0" w:space="0" w:color="auto"/>
        <w:right w:val="none" w:sz="0" w:space="0" w:color="auto"/>
      </w:divBdr>
    </w:div>
    <w:div w:id="559942003">
      <w:bodyDiv w:val="1"/>
      <w:marLeft w:val="0"/>
      <w:marRight w:val="0"/>
      <w:marTop w:val="0"/>
      <w:marBottom w:val="0"/>
      <w:divBdr>
        <w:top w:val="none" w:sz="0" w:space="0" w:color="auto"/>
        <w:left w:val="none" w:sz="0" w:space="0" w:color="auto"/>
        <w:bottom w:val="none" w:sz="0" w:space="0" w:color="auto"/>
        <w:right w:val="none" w:sz="0" w:space="0" w:color="auto"/>
      </w:divBdr>
    </w:div>
    <w:div w:id="594361573">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722556106">
      <w:bodyDiv w:val="1"/>
      <w:marLeft w:val="0"/>
      <w:marRight w:val="0"/>
      <w:marTop w:val="0"/>
      <w:marBottom w:val="0"/>
      <w:divBdr>
        <w:top w:val="none" w:sz="0" w:space="0" w:color="auto"/>
        <w:left w:val="none" w:sz="0" w:space="0" w:color="auto"/>
        <w:bottom w:val="none" w:sz="0" w:space="0" w:color="auto"/>
        <w:right w:val="none" w:sz="0" w:space="0" w:color="auto"/>
      </w:divBdr>
    </w:div>
    <w:div w:id="740250723">
      <w:bodyDiv w:val="1"/>
      <w:marLeft w:val="0"/>
      <w:marRight w:val="0"/>
      <w:marTop w:val="0"/>
      <w:marBottom w:val="0"/>
      <w:divBdr>
        <w:top w:val="none" w:sz="0" w:space="0" w:color="auto"/>
        <w:left w:val="none" w:sz="0" w:space="0" w:color="auto"/>
        <w:bottom w:val="none" w:sz="0" w:space="0" w:color="auto"/>
        <w:right w:val="none" w:sz="0" w:space="0" w:color="auto"/>
      </w:divBdr>
    </w:div>
    <w:div w:id="814684069">
      <w:bodyDiv w:val="1"/>
      <w:marLeft w:val="0"/>
      <w:marRight w:val="0"/>
      <w:marTop w:val="0"/>
      <w:marBottom w:val="0"/>
      <w:divBdr>
        <w:top w:val="none" w:sz="0" w:space="0" w:color="auto"/>
        <w:left w:val="none" w:sz="0" w:space="0" w:color="auto"/>
        <w:bottom w:val="none" w:sz="0" w:space="0" w:color="auto"/>
        <w:right w:val="none" w:sz="0" w:space="0" w:color="auto"/>
      </w:divBdr>
    </w:div>
    <w:div w:id="845635005">
      <w:bodyDiv w:val="1"/>
      <w:marLeft w:val="0"/>
      <w:marRight w:val="0"/>
      <w:marTop w:val="0"/>
      <w:marBottom w:val="0"/>
      <w:divBdr>
        <w:top w:val="none" w:sz="0" w:space="0" w:color="auto"/>
        <w:left w:val="none" w:sz="0" w:space="0" w:color="auto"/>
        <w:bottom w:val="none" w:sz="0" w:space="0" w:color="auto"/>
        <w:right w:val="none" w:sz="0" w:space="0" w:color="auto"/>
      </w:divBdr>
    </w:div>
    <w:div w:id="1247808894">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337734658">
      <w:bodyDiv w:val="1"/>
      <w:marLeft w:val="0"/>
      <w:marRight w:val="0"/>
      <w:marTop w:val="0"/>
      <w:marBottom w:val="0"/>
      <w:divBdr>
        <w:top w:val="none" w:sz="0" w:space="0" w:color="auto"/>
        <w:left w:val="none" w:sz="0" w:space="0" w:color="auto"/>
        <w:bottom w:val="none" w:sz="0" w:space="0" w:color="auto"/>
        <w:right w:val="none" w:sz="0" w:space="0" w:color="auto"/>
      </w:divBdr>
    </w:div>
    <w:div w:id="1423799245">
      <w:bodyDiv w:val="1"/>
      <w:marLeft w:val="0"/>
      <w:marRight w:val="0"/>
      <w:marTop w:val="0"/>
      <w:marBottom w:val="0"/>
      <w:divBdr>
        <w:top w:val="none" w:sz="0" w:space="0" w:color="auto"/>
        <w:left w:val="none" w:sz="0" w:space="0" w:color="auto"/>
        <w:bottom w:val="none" w:sz="0" w:space="0" w:color="auto"/>
        <w:right w:val="none" w:sz="0" w:space="0" w:color="auto"/>
      </w:divBdr>
    </w:div>
    <w:div w:id="1495609966">
      <w:bodyDiv w:val="1"/>
      <w:marLeft w:val="0"/>
      <w:marRight w:val="0"/>
      <w:marTop w:val="0"/>
      <w:marBottom w:val="0"/>
      <w:divBdr>
        <w:top w:val="none" w:sz="0" w:space="0" w:color="auto"/>
        <w:left w:val="none" w:sz="0" w:space="0" w:color="auto"/>
        <w:bottom w:val="none" w:sz="0" w:space="0" w:color="auto"/>
        <w:right w:val="none" w:sz="0" w:space="0" w:color="auto"/>
      </w:divBdr>
    </w:div>
    <w:div w:id="1566185009">
      <w:bodyDiv w:val="1"/>
      <w:marLeft w:val="0"/>
      <w:marRight w:val="0"/>
      <w:marTop w:val="0"/>
      <w:marBottom w:val="0"/>
      <w:divBdr>
        <w:top w:val="none" w:sz="0" w:space="0" w:color="auto"/>
        <w:left w:val="none" w:sz="0" w:space="0" w:color="auto"/>
        <w:bottom w:val="none" w:sz="0" w:space="0" w:color="auto"/>
        <w:right w:val="none" w:sz="0" w:space="0" w:color="auto"/>
      </w:divBdr>
    </w:div>
    <w:div w:id="1700281224">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 w:id="2103605268">
      <w:bodyDiv w:val="1"/>
      <w:marLeft w:val="0"/>
      <w:marRight w:val="0"/>
      <w:marTop w:val="0"/>
      <w:marBottom w:val="0"/>
      <w:divBdr>
        <w:top w:val="none" w:sz="0" w:space="0" w:color="auto"/>
        <w:left w:val="none" w:sz="0" w:space="0" w:color="auto"/>
        <w:bottom w:val="none" w:sz="0" w:space="0" w:color="auto"/>
        <w:right w:val="none" w:sz="0" w:space="0" w:color="auto"/>
      </w:divBdr>
    </w:div>
    <w:div w:id="210973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68B6D-5A9E-4CD2-BCB5-F71024EA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0</TotalTime>
  <Pages>2</Pages>
  <Words>402</Words>
  <Characters>2296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2</cp:revision>
  <dcterms:created xsi:type="dcterms:W3CDTF">2019-05-06T14:56:00Z</dcterms:created>
  <dcterms:modified xsi:type="dcterms:W3CDTF">2019-05-06T14:56:00Z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